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ECB1" w14:textId="77777777" w:rsidR="00E82419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7A16" wp14:editId="6713743C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D095D" w14:textId="780FE7B8" w:rsidR="00E82419" w:rsidRDefault="00E82419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77A16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074D095D" w14:textId="780FE7B8" w:rsidR="00E82419" w:rsidRDefault="00E82419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2B82AD3" w14:textId="66C861C5" w:rsidR="00A71A8F" w:rsidRPr="008A1825" w:rsidRDefault="002C6787" w:rsidP="00755CAC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</w:p>
    <w:p w14:paraId="7E4FC966" w14:textId="77777777" w:rsidR="002C6787" w:rsidRPr="008A1825" w:rsidRDefault="002C6787" w:rsidP="00432C7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32C72"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RGF </w:t>
      </w:r>
      <w:proofErr w:type="spellStart"/>
      <w:r w:rsidR="00432C72"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Diagnostics</w:t>
      </w:r>
      <w:proofErr w:type="spellEnd"/>
      <w:r w:rsidR="00432C72"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Srl</w:t>
      </w:r>
    </w:p>
    <w:p w14:paraId="55EE4BB5" w14:textId="77777777" w:rsidR="00432C72" w:rsidRPr="008A1825" w:rsidRDefault="00432C72" w:rsidP="00432C72">
      <w:pPr>
        <w:spacing w:after="0" w:line="312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Via Orti, 3</w:t>
      </w:r>
    </w:p>
    <w:p w14:paraId="31DB501F" w14:textId="77777777" w:rsidR="00432C72" w:rsidRPr="00F02B3B" w:rsidRDefault="00432C72" w:rsidP="00432C72">
      <w:pPr>
        <w:spacing w:after="0" w:line="312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F02B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20122 MILAN</w:t>
      </w:r>
    </w:p>
    <w:p w14:paraId="459D8848" w14:textId="77777777" w:rsidR="00432C72" w:rsidRPr="00F02B3B" w:rsidRDefault="00432C72" w:rsidP="00755CAC">
      <w:pPr>
        <w:spacing w:line="312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14:paraId="478215E3" w14:textId="77777777" w:rsidR="00A71A8F" w:rsidRPr="00F02B3B" w:rsidRDefault="00A71A8F" w:rsidP="00755CAC">
      <w:pPr>
        <w:spacing w:line="312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F02B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Pec: rgfdiagnostics@pec.it</w:t>
      </w:r>
    </w:p>
    <w:p w14:paraId="648E763C" w14:textId="77777777" w:rsidR="00755CAC" w:rsidRPr="00F02B3B" w:rsidRDefault="00A71A8F" w:rsidP="00755CA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GB"/>
        </w:rPr>
      </w:pPr>
      <w:r w:rsidRPr="00F02B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F02B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F02B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GB"/>
        </w:rPr>
        <w:t>Registered mail with certified e-mail</w:t>
      </w:r>
    </w:p>
    <w:p w14:paraId="485AD4A8" w14:textId="77777777" w:rsidR="00C82208" w:rsidRPr="00F02B3B" w:rsidRDefault="00A71A8F" w:rsidP="00755CAC">
      <w:pPr>
        <w:spacing w:line="312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  <w:lang w:val="en-GB"/>
        </w:rPr>
      </w:pPr>
      <w:r w:rsidRPr="00F02B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F02B3B">
        <w:rPr>
          <w:rStyle w:val="Enfasigrassetto"/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Subject: exercise of the right of withdrawal</w:t>
      </w:r>
    </w:p>
    <w:p w14:paraId="5F9D0A58" w14:textId="7802A97A" w:rsidR="00C82208" w:rsidRPr="00F02B3B" w:rsidRDefault="00A71A8F" w:rsidP="00755CA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02B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F02B3B">
        <w:rPr>
          <w:rFonts w:ascii="Times New Roman" w:hAnsi="Times New Roman" w:cs="Times New Roman"/>
          <w:sz w:val="24"/>
          <w:szCs w:val="24"/>
          <w:lang w:val="en-GB"/>
        </w:rPr>
        <w:br/>
      </w:r>
      <w:r w:rsidR="00204FC3" w:rsidRPr="00F02B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_____________, ________________</w:t>
      </w:r>
    </w:p>
    <w:p w14:paraId="26A2BF97" w14:textId="7DC1E7DA" w:rsidR="00204FC3" w:rsidRPr="00F02B3B" w:rsidRDefault="00A71A8F" w:rsidP="008A182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2B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F02B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 undersigned (name and surname and address of the person who made the purchase) intends to avail itself, based on Legislative Decree 206/2005 art.52 et seq., of the right of withdrawal regarding purchase no. _________________signed on _______________through your site</w:t>
      </w:r>
      <w:r w:rsidR="00F02B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hyperlink r:id="rId5" w:history="1">
        <w:r w:rsidR="00F02B3B" w:rsidRPr="00C25E26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www.mymemo.care</w:t>
        </w:r>
      </w:hyperlink>
      <w:r w:rsidR="00F02B3B" w:rsidRPr="00F02B3B">
        <w:rPr>
          <w:rStyle w:val="Collegamentoipertestuale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1825" w:rsidRPr="00F02B3B">
        <w:rPr>
          <w:rFonts w:ascii="Times New Roman" w:hAnsi="Times New Roman" w:cs="Times New Roman"/>
          <w:sz w:val="24"/>
          <w:szCs w:val="24"/>
          <w:lang w:val="en-GB"/>
        </w:rPr>
        <w:t>relating to the following product: (product description)</w:t>
      </w:r>
    </w:p>
    <w:p w14:paraId="4C9CD3BB" w14:textId="77777777" w:rsidR="00204FC3" w:rsidRPr="00F02B3B" w:rsidRDefault="00A71A8F" w:rsidP="00755CA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02B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F02B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We also request the return of the sum of euros _________ paid for the purchase in the following ways:</w:t>
      </w:r>
    </w:p>
    <w:p w14:paraId="37737889" w14:textId="77777777" w:rsidR="00204FC3" w:rsidRPr="00F02B3B" w:rsidRDefault="00C82208" w:rsidP="00755CAC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02B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bank credit to the following IBAN </w:t>
      </w:r>
      <w:proofErr w:type="gramStart"/>
      <w:r w:rsidRPr="00F02B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coordinates:_</w:t>
      </w:r>
      <w:proofErr w:type="gramEnd"/>
      <w:r w:rsidRPr="00F02B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__________________________________</w:t>
      </w:r>
    </w:p>
    <w:p w14:paraId="63E4042C" w14:textId="77777777" w:rsidR="00204FC3" w:rsidRPr="008A1825" w:rsidRDefault="00576097" w:rsidP="00755CAC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credit card credit</w:t>
      </w:r>
    </w:p>
    <w:p w14:paraId="3D80F51C" w14:textId="77777777" w:rsidR="00C82208" w:rsidRPr="00F02B3B" w:rsidRDefault="00A71A8F" w:rsidP="00755CA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02B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within 14 days of receipt of this letter and, in any case, once the return of the goods has been verified.</w:t>
      </w:r>
    </w:p>
    <w:p w14:paraId="02C576F8" w14:textId="6C71AD7B" w:rsidR="00F02B3B" w:rsidRPr="008A1825" w:rsidRDefault="00A71A8F" w:rsidP="00755CA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B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F02B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faith</w:t>
      </w:r>
      <w:proofErr w:type="spellEnd"/>
      <w:r w:rsidR="00F02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13F283D" w14:textId="77777777" w:rsidR="0028489E" w:rsidRPr="008A1825" w:rsidRDefault="00A71A8F" w:rsidP="00755CA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(signature____________________)</w:t>
      </w:r>
      <w:r w:rsidRPr="008A1825">
        <w:rPr>
          <w:rFonts w:ascii="Times New Roman" w:hAnsi="Times New Roman" w:cs="Times New Roman"/>
          <w:sz w:val="24"/>
          <w:szCs w:val="24"/>
        </w:rPr>
        <w:br/>
      </w:r>
    </w:p>
    <w:sectPr w:rsidR="0028489E" w:rsidRPr="008A1825" w:rsidSect="00284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22FF"/>
    <w:multiLevelType w:val="hybridMultilevel"/>
    <w:tmpl w:val="97B688A8"/>
    <w:lvl w:ilvl="0" w:tplc="F65CEEA4">
      <w:start w:val="19"/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EF7003"/>
    <w:multiLevelType w:val="hybridMultilevel"/>
    <w:tmpl w:val="CD54B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61746">
    <w:abstractNumId w:val="0"/>
  </w:num>
  <w:num w:numId="2" w16cid:durableId="154837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8F"/>
    <w:rsid w:val="00091EE2"/>
    <w:rsid w:val="00172898"/>
    <w:rsid w:val="00204FC3"/>
    <w:rsid w:val="0028489E"/>
    <w:rsid w:val="002C6787"/>
    <w:rsid w:val="00432C72"/>
    <w:rsid w:val="00576097"/>
    <w:rsid w:val="00590155"/>
    <w:rsid w:val="0062669C"/>
    <w:rsid w:val="00755CAC"/>
    <w:rsid w:val="0076165A"/>
    <w:rsid w:val="00812EFC"/>
    <w:rsid w:val="008A1825"/>
    <w:rsid w:val="009A631D"/>
    <w:rsid w:val="00A71A8F"/>
    <w:rsid w:val="00A840AE"/>
    <w:rsid w:val="00A92772"/>
    <w:rsid w:val="00C42410"/>
    <w:rsid w:val="00C82208"/>
    <w:rsid w:val="00DC159E"/>
    <w:rsid w:val="00E82419"/>
    <w:rsid w:val="00F0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C5CF"/>
  <w15:docId w15:val="{68E4A7E9-5AC8-4F48-B8B6-67639D23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71A8F"/>
    <w:rPr>
      <w:b/>
      <w:bCs/>
    </w:rPr>
  </w:style>
  <w:style w:type="character" w:styleId="Enfasicorsivo">
    <w:name w:val="Emphasis"/>
    <w:basedOn w:val="Carpredefinitoparagrafo"/>
    <w:uiPriority w:val="20"/>
    <w:qFormat/>
    <w:rsid w:val="00A71A8F"/>
    <w:rPr>
      <w:i/>
      <w:iCs/>
    </w:rPr>
  </w:style>
  <w:style w:type="paragraph" w:styleId="Paragrafoelenco">
    <w:name w:val="List Paragraph"/>
    <w:basedOn w:val="Normale"/>
    <w:uiPriority w:val="34"/>
    <w:qFormat/>
    <w:rsid w:val="00A71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822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memo.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CRISTINA SARDO</cp:lastModifiedBy>
  <cp:revision>2</cp:revision>
  <dcterms:created xsi:type="dcterms:W3CDTF">2023-12-06T11:01:00Z</dcterms:created>
  <dcterms:modified xsi:type="dcterms:W3CDTF">2023-12-06T11:01:00Z</dcterms:modified>
</cp:coreProperties>
</file>